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F347" w14:textId="77777777" w:rsidR="00E378BE" w:rsidRPr="00E378BE" w:rsidRDefault="00E378BE" w:rsidP="00E378BE">
      <w:pPr>
        <w:rPr>
          <w:b/>
          <w:bCs/>
        </w:rPr>
      </w:pPr>
      <w:r w:rsidRPr="00E378BE">
        <w:rPr>
          <w:b/>
          <w:bCs/>
        </w:rPr>
        <w:t>Zyra Consulting</w:t>
      </w:r>
    </w:p>
    <w:p w14:paraId="0E42F6D6" w14:textId="77777777" w:rsidR="00E378BE" w:rsidRPr="00E378BE" w:rsidRDefault="00E378BE" w:rsidP="00E378BE">
      <w:pPr>
        <w:rPr>
          <w:b/>
          <w:bCs/>
        </w:rPr>
      </w:pPr>
      <w:r w:rsidRPr="00E378BE">
        <w:rPr>
          <w:b/>
          <w:bCs/>
        </w:rPr>
        <w:t>Quality Manual &amp; Policy Document</w:t>
      </w:r>
    </w:p>
    <w:p w14:paraId="3A0435F3" w14:textId="77777777" w:rsidR="00E378BE" w:rsidRPr="00E378BE" w:rsidRDefault="00E378BE" w:rsidP="00E378BE">
      <w:r w:rsidRPr="00E378BE">
        <w:rPr>
          <w:b/>
          <w:bCs/>
        </w:rPr>
        <w:t>Document ID</w:t>
      </w:r>
      <w:r w:rsidRPr="00E378BE">
        <w:t>: ZYRA-QMS-001</w:t>
      </w:r>
      <w:r w:rsidRPr="00E378BE">
        <w:br/>
      </w:r>
      <w:r w:rsidRPr="00E378BE">
        <w:rPr>
          <w:b/>
          <w:bCs/>
        </w:rPr>
        <w:t>Version</w:t>
      </w:r>
      <w:r w:rsidRPr="00E378BE">
        <w:t>: 1.0</w:t>
      </w:r>
      <w:r w:rsidRPr="00E378BE">
        <w:br/>
      </w:r>
      <w:r w:rsidRPr="00E378BE">
        <w:rPr>
          <w:b/>
          <w:bCs/>
        </w:rPr>
        <w:t>Date</w:t>
      </w:r>
      <w:r w:rsidRPr="00E378BE">
        <w:t xml:space="preserve">: </w:t>
      </w:r>
      <w:r w:rsidRPr="00E378BE">
        <w:rPr>
          <w:i/>
          <w:iCs/>
        </w:rPr>
        <w:t>09-11-2025</w:t>
      </w:r>
      <w:r w:rsidRPr="00E378BE">
        <w:br/>
      </w:r>
      <w:r w:rsidRPr="00E378BE">
        <w:rPr>
          <w:b/>
          <w:bCs/>
        </w:rPr>
        <w:t>Prepared by</w:t>
      </w:r>
      <w:r w:rsidRPr="00E378BE">
        <w:t xml:space="preserve">: </w:t>
      </w:r>
      <w:r w:rsidRPr="00E378BE">
        <w:rPr>
          <w:i/>
          <w:iCs/>
        </w:rPr>
        <w:t>Quality Assurance | Zyra Consulting</w:t>
      </w:r>
    </w:p>
    <w:p w14:paraId="4E968CAF" w14:textId="77777777" w:rsidR="00E378BE" w:rsidRPr="00E378BE" w:rsidRDefault="00264C84" w:rsidP="00E378BE">
      <w:r>
        <w:pict w14:anchorId="71D6B5BF">
          <v:rect id="_x0000_i1025" style="width:0;height:1.5pt" o:hralign="center" o:hrstd="t" o:hr="t" fillcolor="#a0a0a0" stroked="f"/>
        </w:pict>
      </w:r>
    </w:p>
    <w:p w14:paraId="009FF483" w14:textId="77777777" w:rsidR="00E378BE" w:rsidRPr="00E378BE" w:rsidRDefault="00E378BE" w:rsidP="00E378BE">
      <w:pPr>
        <w:rPr>
          <w:b/>
          <w:bCs/>
        </w:rPr>
      </w:pPr>
      <w:r w:rsidRPr="00E378BE">
        <w:rPr>
          <w:rFonts w:ascii="Segoe UI Emoji" w:hAnsi="Segoe UI Emoji" w:cs="Segoe UI Emoji"/>
          <w:b/>
          <w:bCs/>
        </w:rPr>
        <w:t>📘</w:t>
      </w:r>
      <w:r w:rsidRPr="00E378BE">
        <w:rPr>
          <w:b/>
          <w:bCs/>
        </w:rPr>
        <w:t xml:space="preserve"> Table of Contents</w:t>
      </w:r>
    </w:p>
    <w:p w14:paraId="1373FE63" w14:textId="77777777" w:rsidR="00E378BE" w:rsidRPr="00E378BE" w:rsidRDefault="00E378BE" w:rsidP="00E378BE">
      <w:pPr>
        <w:numPr>
          <w:ilvl w:val="0"/>
          <w:numId w:val="1"/>
        </w:numPr>
      </w:pPr>
      <w:r w:rsidRPr="00E378BE">
        <w:t>Introduction</w:t>
      </w:r>
    </w:p>
    <w:p w14:paraId="63F2E9AA" w14:textId="77777777" w:rsidR="00E378BE" w:rsidRPr="00E378BE" w:rsidRDefault="00E378BE" w:rsidP="00E378BE">
      <w:pPr>
        <w:numPr>
          <w:ilvl w:val="0"/>
          <w:numId w:val="1"/>
        </w:numPr>
      </w:pPr>
      <w:r w:rsidRPr="00E378BE">
        <w:t>Scope</w:t>
      </w:r>
    </w:p>
    <w:p w14:paraId="78FB11F5" w14:textId="77777777" w:rsidR="00E378BE" w:rsidRPr="00E378BE" w:rsidRDefault="00E378BE" w:rsidP="00E378BE">
      <w:pPr>
        <w:numPr>
          <w:ilvl w:val="0"/>
          <w:numId w:val="1"/>
        </w:numPr>
      </w:pPr>
      <w:r w:rsidRPr="00E378BE">
        <w:t>Vision, Mission &amp; Values</w:t>
      </w:r>
    </w:p>
    <w:p w14:paraId="52ECDB70" w14:textId="77777777" w:rsidR="00E378BE" w:rsidRPr="00E378BE" w:rsidRDefault="00E378BE" w:rsidP="00E378BE">
      <w:pPr>
        <w:numPr>
          <w:ilvl w:val="0"/>
          <w:numId w:val="1"/>
        </w:numPr>
      </w:pPr>
      <w:r w:rsidRPr="00E378BE">
        <w:t>Quality Policy Statement</w:t>
      </w:r>
    </w:p>
    <w:p w14:paraId="63AB4634" w14:textId="77777777" w:rsidR="00E378BE" w:rsidRPr="00E378BE" w:rsidRDefault="00E378BE" w:rsidP="00E378BE">
      <w:pPr>
        <w:numPr>
          <w:ilvl w:val="0"/>
          <w:numId w:val="1"/>
        </w:numPr>
      </w:pPr>
      <w:r w:rsidRPr="00E378BE">
        <w:t>Quality Objectives</w:t>
      </w:r>
    </w:p>
    <w:p w14:paraId="3CB13605" w14:textId="77777777" w:rsidR="00E378BE" w:rsidRPr="00E378BE" w:rsidRDefault="00E378BE" w:rsidP="00E378BE">
      <w:pPr>
        <w:numPr>
          <w:ilvl w:val="0"/>
          <w:numId w:val="1"/>
        </w:numPr>
      </w:pPr>
      <w:r w:rsidRPr="00E378BE">
        <w:t>Organizational Context &amp; Interested Parties</w:t>
      </w:r>
    </w:p>
    <w:p w14:paraId="757244B1" w14:textId="77777777" w:rsidR="00E378BE" w:rsidRPr="00E378BE" w:rsidRDefault="00E378BE" w:rsidP="00E378BE">
      <w:pPr>
        <w:numPr>
          <w:ilvl w:val="0"/>
          <w:numId w:val="1"/>
        </w:numPr>
      </w:pPr>
      <w:r w:rsidRPr="00E378BE">
        <w:t>Document Control and Record Management</w:t>
      </w:r>
    </w:p>
    <w:p w14:paraId="3BC22333" w14:textId="77777777" w:rsidR="00E378BE" w:rsidRPr="00E378BE" w:rsidRDefault="00E378BE" w:rsidP="00E378BE">
      <w:pPr>
        <w:numPr>
          <w:ilvl w:val="0"/>
          <w:numId w:val="1"/>
        </w:numPr>
      </w:pPr>
      <w:r w:rsidRPr="00E378BE">
        <w:t>Risk Management &amp; Opportunity Planning</w:t>
      </w:r>
    </w:p>
    <w:p w14:paraId="21CD40C2" w14:textId="77777777" w:rsidR="00E378BE" w:rsidRPr="00E378BE" w:rsidRDefault="00E378BE" w:rsidP="00E378BE">
      <w:pPr>
        <w:numPr>
          <w:ilvl w:val="0"/>
          <w:numId w:val="1"/>
        </w:numPr>
      </w:pPr>
      <w:r w:rsidRPr="00E378BE">
        <w:t>Continuous Improvement Framework</w:t>
      </w:r>
    </w:p>
    <w:p w14:paraId="5A3A1529" w14:textId="77777777" w:rsidR="00E378BE" w:rsidRPr="00E378BE" w:rsidRDefault="00E378BE" w:rsidP="00E378BE">
      <w:pPr>
        <w:numPr>
          <w:ilvl w:val="0"/>
          <w:numId w:val="1"/>
        </w:numPr>
      </w:pPr>
      <w:r w:rsidRPr="00E378BE">
        <w:t>Roles &amp; Responsibilities</w:t>
      </w:r>
    </w:p>
    <w:p w14:paraId="014AB910" w14:textId="77777777" w:rsidR="00E378BE" w:rsidRPr="00E378BE" w:rsidRDefault="00E378BE" w:rsidP="00E378BE">
      <w:pPr>
        <w:numPr>
          <w:ilvl w:val="0"/>
          <w:numId w:val="1"/>
        </w:numPr>
      </w:pPr>
      <w:r w:rsidRPr="00E378BE">
        <w:t>Compliance and Review</w:t>
      </w:r>
    </w:p>
    <w:p w14:paraId="2AAA5542" w14:textId="77777777" w:rsidR="00E378BE" w:rsidRPr="00E378BE" w:rsidRDefault="00264C84" w:rsidP="00E378BE">
      <w:r>
        <w:pict w14:anchorId="55076742">
          <v:rect id="_x0000_i1026" style="width:0;height:1.5pt" o:hralign="center" o:hrstd="t" o:hr="t" fillcolor="#a0a0a0" stroked="f"/>
        </w:pict>
      </w:r>
    </w:p>
    <w:p w14:paraId="63959287" w14:textId="77777777" w:rsidR="00E378BE" w:rsidRPr="00E378BE" w:rsidRDefault="00E378BE" w:rsidP="00E378BE">
      <w:pPr>
        <w:rPr>
          <w:b/>
          <w:bCs/>
        </w:rPr>
      </w:pPr>
      <w:r w:rsidRPr="00E378BE">
        <w:rPr>
          <w:b/>
          <w:bCs/>
        </w:rPr>
        <w:t>1. Introduction</w:t>
      </w:r>
    </w:p>
    <w:p w14:paraId="7C232A4E" w14:textId="77777777" w:rsidR="00E378BE" w:rsidRPr="00E378BE" w:rsidRDefault="00E378BE" w:rsidP="00E378BE">
      <w:r w:rsidRPr="00E378BE">
        <w:t>This Quality Manual outlines the Quality Management System (QMS) adopted by Zyra Consulting in accordance with ISO 9001:2015 standards.</w:t>
      </w:r>
    </w:p>
    <w:p w14:paraId="6C1AF203" w14:textId="77777777" w:rsidR="00E378BE" w:rsidRPr="00E378BE" w:rsidRDefault="00264C84" w:rsidP="00E378BE">
      <w:r>
        <w:pict w14:anchorId="18112705">
          <v:rect id="_x0000_i1027" style="width:0;height:1.5pt" o:hralign="center" o:hrstd="t" o:hr="t" fillcolor="#a0a0a0" stroked="f"/>
        </w:pict>
      </w:r>
    </w:p>
    <w:p w14:paraId="60C34AB5" w14:textId="77777777" w:rsidR="00E378BE" w:rsidRPr="00E378BE" w:rsidRDefault="00E378BE" w:rsidP="00E378BE">
      <w:pPr>
        <w:rPr>
          <w:b/>
          <w:bCs/>
        </w:rPr>
      </w:pPr>
      <w:r w:rsidRPr="00E378BE">
        <w:rPr>
          <w:b/>
          <w:bCs/>
        </w:rPr>
        <w:t>2. Scope</w:t>
      </w:r>
    </w:p>
    <w:p w14:paraId="3F15F811" w14:textId="77777777" w:rsidR="00E378BE" w:rsidRPr="00E378BE" w:rsidRDefault="00E378BE" w:rsidP="00E378BE">
      <w:r w:rsidRPr="00E378BE">
        <w:t>This manual applies to all consulting domains of Zyra Consulting:</w:t>
      </w:r>
    </w:p>
    <w:p w14:paraId="48DA76BF" w14:textId="77777777" w:rsidR="00E378BE" w:rsidRPr="00E378BE" w:rsidRDefault="00E378BE" w:rsidP="00E378BE">
      <w:pPr>
        <w:numPr>
          <w:ilvl w:val="0"/>
          <w:numId w:val="2"/>
        </w:numPr>
      </w:pPr>
      <w:r w:rsidRPr="00E378BE">
        <w:t>Supply Chain Optimization</w:t>
      </w:r>
    </w:p>
    <w:p w14:paraId="000A5DAC" w14:textId="77777777" w:rsidR="00E378BE" w:rsidRPr="00E378BE" w:rsidRDefault="00E378BE" w:rsidP="00E378BE">
      <w:pPr>
        <w:numPr>
          <w:ilvl w:val="0"/>
          <w:numId w:val="2"/>
        </w:numPr>
      </w:pPr>
      <w:r w:rsidRPr="00E378BE">
        <w:t>Finance (Accounts Payable &amp; Accounts Receivable)</w:t>
      </w:r>
    </w:p>
    <w:p w14:paraId="28B8529F" w14:textId="77777777" w:rsidR="00E378BE" w:rsidRPr="00E378BE" w:rsidRDefault="00E378BE" w:rsidP="00E378BE">
      <w:pPr>
        <w:numPr>
          <w:ilvl w:val="0"/>
          <w:numId w:val="2"/>
        </w:numPr>
      </w:pPr>
      <w:r w:rsidRPr="00E378BE">
        <w:t>Procurement</w:t>
      </w:r>
    </w:p>
    <w:p w14:paraId="42466E03" w14:textId="77777777" w:rsidR="00E378BE" w:rsidRPr="00E378BE" w:rsidRDefault="00E378BE" w:rsidP="00E378BE">
      <w:pPr>
        <w:numPr>
          <w:ilvl w:val="0"/>
          <w:numId w:val="2"/>
        </w:numPr>
      </w:pPr>
      <w:r w:rsidRPr="00E378BE">
        <w:lastRenderedPageBreak/>
        <w:t>Production Planning</w:t>
      </w:r>
    </w:p>
    <w:p w14:paraId="22F73ECF" w14:textId="77777777" w:rsidR="00E378BE" w:rsidRPr="00E378BE" w:rsidRDefault="00E378BE" w:rsidP="00E378BE">
      <w:pPr>
        <w:numPr>
          <w:ilvl w:val="0"/>
          <w:numId w:val="2"/>
        </w:numPr>
      </w:pPr>
      <w:r w:rsidRPr="00E378BE">
        <w:t>Human Resource Process Optimization</w:t>
      </w:r>
    </w:p>
    <w:p w14:paraId="02315D40" w14:textId="77777777" w:rsidR="00E378BE" w:rsidRPr="00E378BE" w:rsidRDefault="00E378BE" w:rsidP="00E378BE">
      <w:pPr>
        <w:numPr>
          <w:ilvl w:val="0"/>
          <w:numId w:val="2"/>
        </w:numPr>
      </w:pPr>
      <w:r w:rsidRPr="00E378BE">
        <w:t>Customer Service</w:t>
      </w:r>
    </w:p>
    <w:p w14:paraId="3AD30FC1" w14:textId="77777777" w:rsidR="00E378BE" w:rsidRPr="00E378BE" w:rsidRDefault="00E378BE" w:rsidP="00E378BE">
      <w:pPr>
        <w:numPr>
          <w:ilvl w:val="0"/>
          <w:numId w:val="2"/>
        </w:numPr>
      </w:pPr>
      <w:r w:rsidRPr="00E378BE">
        <w:t>Logistics Process Optimization</w:t>
      </w:r>
    </w:p>
    <w:p w14:paraId="4E103F19" w14:textId="77777777" w:rsidR="00E378BE" w:rsidRPr="00E378BE" w:rsidRDefault="00264C84" w:rsidP="00E378BE">
      <w:r>
        <w:pict w14:anchorId="6512AEB3">
          <v:rect id="_x0000_i1028" style="width:0;height:1.5pt" o:hralign="center" o:hrstd="t" o:hr="t" fillcolor="#a0a0a0" stroked="f"/>
        </w:pict>
      </w:r>
    </w:p>
    <w:p w14:paraId="605186B6" w14:textId="77777777" w:rsidR="00E378BE" w:rsidRPr="00E378BE" w:rsidRDefault="00E378BE" w:rsidP="00E378BE">
      <w:pPr>
        <w:rPr>
          <w:b/>
          <w:bCs/>
        </w:rPr>
      </w:pPr>
      <w:r w:rsidRPr="00E378BE">
        <w:rPr>
          <w:b/>
          <w:bCs/>
        </w:rPr>
        <w:t>3. Vision, Mission &amp; Values</w:t>
      </w:r>
    </w:p>
    <w:p w14:paraId="32A9CBC9" w14:textId="0A3CE0DC" w:rsidR="00E378BE" w:rsidRPr="00E378BE" w:rsidRDefault="00E378BE" w:rsidP="00E378BE">
      <w:r w:rsidRPr="00E378BE">
        <w:rPr>
          <w:b/>
          <w:bCs/>
        </w:rPr>
        <w:t>Vision:</w:t>
      </w:r>
      <w:r w:rsidRPr="00E378BE">
        <w:br/>
        <w:t>“To be a trusted catalyst for business transformation, enabling organizations to achieve operational excellence, sustainable growth, and global competitiveness through innovative and value-driven consulting solutions.”</w:t>
      </w:r>
    </w:p>
    <w:p w14:paraId="36FBA56D" w14:textId="1557757F" w:rsidR="00E378BE" w:rsidRPr="00E378BE" w:rsidRDefault="00E378BE" w:rsidP="00E378BE">
      <w:r w:rsidRPr="00E378BE">
        <w:rPr>
          <w:b/>
          <w:bCs/>
        </w:rPr>
        <w:t>Mission:</w:t>
      </w:r>
      <w:r w:rsidRPr="00E378BE">
        <w:br/>
        <w:t>“At Zyra Consulting, our mission is to empower businesses by delivering tailored strategies and hands-on execution in supply chain, logistics, finance, procurement, and HR consulting and recruitments. We partner with our clients to optimize processes, drive performance, and enable seamless transitions through pragmatic solutions and deep domain expertise.”</w:t>
      </w:r>
    </w:p>
    <w:p w14:paraId="6F062468" w14:textId="77777777" w:rsidR="00E378BE" w:rsidRPr="00E378BE" w:rsidRDefault="00E378BE" w:rsidP="00E378BE">
      <w:r w:rsidRPr="00E378BE">
        <w:rPr>
          <w:b/>
          <w:bCs/>
        </w:rPr>
        <w:t>Core Values:</w:t>
      </w:r>
    </w:p>
    <w:p w14:paraId="59AF9381" w14:textId="77777777" w:rsidR="00E378BE" w:rsidRPr="00E378BE" w:rsidRDefault="00E378BE" w:rsidP="00E378BE">
      <w:pPr>
        <w:numPr>
          <w:ilvl w:val="0"/>
          <w:numId w:val="3"/>
        </w:numPr>
      </w:pPr>
      <w:r w:rsidRPr="00E378BE">
        <w:t>Integrity</w:t>
      </w:r>
    </w:p>
    <w:p w14:paraId="3FBAA117" w14:textId="77777777" w:rsidR="00E378BE" w:rsidRPr="00E378BE" w:rsidRDefault="00E378BE" w:rsidP="00E378BE">
      <w:pPr>
        <w:numPr>
          <w:ilvl w:val="0"/>
          <w:numId w:val="3"/>
        </w:numPr>
      </w:pPr>
      <w:r w:rsidRPr="00E378BE">
        <w:t>Client</w:t>
      </w:r>
      <w:r w:rsidRPr="00E378BE">
        <w:noBreakHyphen/>
        <w:t>Centricity</w:t>
      </w:r>
    </w:p>
    <w:p w14:paraId="75C2D867" w14:textId="77777777" w:rsidR="00E378BE" w:rsidRPr="00E378BE" w:rsidRDefault="00E378BE" w:rsidP="00E378BE">
      <w:pPr>
        <w:numPr>
          <w:ilvl w:val="0"/>
          <w:numId w:val="3"/>
        </w:numPr>
      </w:pPr>
      <w:r w:rsidRPr="00E378BE">
        <w:t>Excellence</w:t>
      </w:r>
    </w:p>
    <w:p w14:paraId="4EF4DA95" w14:textId="77777777" w:rsidR="00E378BE" w:rsidRPr="00E378BE" w:rsidRDefault="00E378BE" w:rsidP="00E378BE">
      <w:pPr>
        <w:numPr>
          <w:ilvl w:val="0"/>
          <w:numId w:val="3"/>
        </w:numPr>
      </w:pPr>
      <w:r w:rsidRPr="00E378BE">
        <w:t>Innovation</w:t>
      </w:r>
    </w:p>
    <w:p w14:paraId="22726703" w14:textId="77777777" w:rsidR="00E378BE" w:rsidRPr="00E378BE" w:rsidRDefault="00E378BE" w:rsidP="00E378BE">
      <w:pPr>
        <w:numPr>
          <w:ilvl w:val="0"/>
          <w:numId w:val="3"/>
        </w:numPr>
      </w:pPr>
      <w:r w:rsidRPr="00E378BE">
        <w:t>Collaboration</w:t>
      </w:r>
    </w:p>
    <w:p w14:paraId="19E6B29D" w14:textId="77777777" w:rsidR="00E378BE" w:rsidRPr="00E378BE" w:rsidRDefault="00E378BE" w:rsidP="00E378BE">
      <w:pPr>
        <w:numPr>
          <w:ilvl w:val="0"/>
          <w:numId w:val="3"/>
        </w:numPr>
      </w:pPr>
      <w:r w:rsidRPr="00E378BE">
        <w:t>Agility</w:t>
      </w:r>
    </w:p>
    <w:p w14:paraId="425EE051" w14:textId="77777777" w:rsidR="00E378BE" w:rsidRPr="00E378BE" w:rsidRDefault="00264C84" w:rsidP="00E378BE">
      <w:r>
        <w:pict w14:anchorId="18C4F899">
          <v:rect id="_x0000_i1029" style="width:0;height:1.5pt" o:hralign="center" o:hrstd="t" o:hr="t" fillcolor="#a0a0a0" stroked="f"/>
        </w:pict>
      </w:r>
    </w:p>
    <w:p w14:paraId="4CD04E81" w14:textId="77777777" w:rsidR="00E378BE" w:rsidRPr="00E378BE" w:rsidRDefault="00E378BE" w:rsidP="00E378BE">
      <w:pPr>
        <w:rPr>
          <w:b/>
          <w:bCs/>
        </w:rPr>
      </w:pPr>
      <w:r w:rsidRPr="00E378BE">
        <w:rPr>
          <w:b/>
          <w:bCs/>
        </w:rPr>
        <w:t>4. Quality Policy Statement</w:t>
      </w:r>
    </w:p>
    <w:p w14:paraId="6E6084DA" w14:textId="77777777" w:rsidR="00E378BE" w:rsidRPr="00E378BE" w:rsidRDefault="00E378BE" w:rsidP="00E378BE">
      <w:r w:rsidRPr="00E378BE">
        <w:t>Zyra Consulting is committed to delivering value-driven solutions that meet or exceed client expectations while complying with ISO 9001:2015. We focus on continuous improvement, knowledge-sharing, and customer satisfaction across every engagement.</w:t>
      </w:r>
    </w:p>
    <w:p w14:paraId="07D57ECF" w14:textId="77777777" w:rsidR="00E378BE" w:rsidRPr="00E378BE" w:rsidRDefault="00264C84" w:rsidP="00E378BE">
      <w:r>
        <w:pict w14:anchorId="5781CAD1">
          <v:rect id="_x0000_i1030" style="width:0;height:1.5pt" o:hralign="center" o:hrstd="t" o:hr="t" fillcolor="#a0a0a0" stroked="f"/>
        </w:pict>
      </w:r>
    </w:p>
    <w:p w14:paraId="5482691E" w14:textId="77777777" w:rsidR="00E378BE" w:rsidRDefault="00E378BE" w:rsidP="00E378BE">
      <w:pPr>
        <w:rPr>
          <w:b/>
          <w:bCs/>
        </w:rPr>
      </w:pPr>
    </w:p>
    <w:p w14:paraId="7EF3705C" w14:textId="77777777" w:rsidR="00E378BE" w:rsidRDefault="00E378BE" w:rsidP="00E378BE">
      <w:pPr>
        <w:rPr>
          <w:b/>
          <w:bCs/>
        </w:rPr>
      </w:pPr>
    </w:p>
    <w:p w14:paraId="246E75FC" w14:textId="2A078E86" w:rsidR="00E378BE" w:rsidRPr="00E378BE" w:rsidRDefault="00E378BE" w:rsidP="00E378BE">
      <w:pPr>
        <w:rPr>
          <w:b/>
          <w:bCs/>
        </w:rPr>
      </w:pPr>
      <w:r w:rsidRPr="00E378BE">
        <w:rPr>
          <w:b/>
          <w:bCs/>
        </w:rPr>
        <w:lastRenderedPageBreak/>
        <w:t>5. Quality Objectives</w:t>
      </w:r>
    </w:p>
    <w:p w14:paraId="3CB11386" w14:textId="77777777" w:rsidR="00E378BE" w:rsidRPr="00E378BE" w:rsidRDefault="00E378BE" w:rsidP="00E378BE">
      <w:pPr>
        <w:numPr>
          <w:ilvl w:val="0"/>
          <w:numId w:val="4"/>
        </w:numPr>
      </w:pPr>
      <w:r w:rsidRPr="00E378BE">
        <w:t>Ensure ≥90% project delivery compliance</w:t>
      </w:r>
    </w:p>
    <w:p w14:paraId="7046C063" w14:textId="77777777" w:rsidR="00E378BE" w:rsidRPr="00E378BE" w:rsidRDefault="00E378BE" w:rsidP="00E378BE">
      <w:pPr>
        <w:numPr>
          <w:ilvl w:val="0"/>
          <w:numId w:val="4"/>
        </w:numPr>
      </w:pPr>
      <w:r w:rsidRPr="00E378BE">
        <w:t>Maintain ≥95% client satisfaction</w:t>
      </w:r>
    </w:p>
    <w:p w14:paraId="654F8575" w14:textId="77777777" w:rsidR="00E378BE" w:rsidRPr="00E378BE" w:rsidRDefault="00E378BE" w:rsidP="00E378BE">
      <w:pPr>
        <w:numPr>
          <w:ilvl w:val="0"/>
          <w:numId w:val="4"/>
        </w:numPr>
      </w:pPr>
      <w:r w:rsidRPr="00E378BE">
        <w:t>Conduct annual internal audits and management reviews</w:t>
      </w:r>
    </w:p>
    <w:p w14:paraId="36BFBE22" w14:textId="77777777" w:rsidR="00E378BE" w:rsidRPr="00E378BE" w:rsidRDefault="00E378BE" w:rsidP="00E378BE">
      <w:pPr>
        <w:numPr>
          <w:ilvl w:val="0"/>
          <w:numId w:val="4"/>
        </w:numPr>
      </w:pPr>
      <w:r w:rsidRPr="00E378BE">
        <w:t>Ensure documentation is 100% version-controlled and traceable</w:t>
      </w:r>
    </w:p>
    <w:p w14:paraId="74EDF604" w14:textId="77777777" w:rsidR="00E378BE" w:rsidRPr="00E378BE" w:rsidRDefault="00E378BE" w:rsidP="00E378BE">
      <w:pPr>
        <w:numPr>
          <w:ilvl w:val="0"/>
          <w:numId w:val="4"/>
        </w:numPr>
      </w:pPr>
      <w:r w:rsidRPr="00E378BE">
        <w:t>Train all consultants in QMS practices annually</w:t>
      </w:r>
    </w:p>
    <w:p w14:paraId="6803E539" w14:textId="77777777" w:rsidR="00E378BE" w:rsidRPr="00E378BE" w:rsidRDefault="00264C84" w:rsidP="00E378BE">
      <w:r>
        <w:pict w14:anchorId="294E8779">
          <v:rect id="_x0000_i1031" style="width:0;height:1.5pt" o:hralign="center" o:hrstd="t" o:hr="t" fillcolor="#a0a0a0" stroked="f"/>
        </w:pict>
      </w:r>
    </w:p>
    <w:p w14:paraId="787D9997" w14:textId="77777777" w:rsidR="00E378BE" w:rsidRPr="00E378BE" w:rsidRDefault="00E378BE" w:rsidP="00E378BE">
      <w:pPr>
        <w:rPr>
          <w:b/>
          <w:bCs/>
        </w:rPr>
      </w:pPr>
      <w:r w:rsidRPr="00E378BE">
        <w:rPr>
          <w:b/>
          <w:bCs/>
        </w:rPr>
        <w:t>6. Organizational Context &amp; Interested Parties</w:t>
      </w:r>
    </w:p>
    <w:p w14:paraId="057A268D" w14:textId="77777777" w:rsidR="00E378BE" w:rsidRPr="00E378BE" w:rsidRDefault="00E378BE" w:rsidP="00E378BE">
      <w:r w:rsidRPr="00E378BE">
        <w:t>Our QMS framework accounts for internal dynamics (consultants, freelancers), external partners (clients, suppliers), and changing industry regulations. Interested parties include:</w:t>
      </w:r>
    </w:p>
    <w:p w14:paraId="3A25A9E4" w14:textId="77777777" w:rsidR="00E378BE" w:rsidRPr="00E378BE" w:rsidRDefault="00E378BE" w:rsidP="00E378BE">
      <w:pPr>
        <w:numPr>
          <w:ilvl w:val="0"/>
          <w:numId w:val="5"/>
        </w:numPr>
      </w:pPr>
      <w:r w:rsidRPr="00E378BE">
        <w:t>Clients</w:t>
      </w:r>
    </w:p>
    <w:p w14:paraId="51F37248" w14:textId="77777777" w:rsidR="00E378BE" w:rsidRPr="00E378BE" w:rsidRDefault="00E378BE" w:rsidP="00E378BE">
      <w:pPr>
        <w:numPr>
          <w:ilvl w:val="0"/>
          <w:numId w:val="5"/>
        </w:numPr>
      </w:pPr>
      <w:r w:rsidRPr="00E378BE">
        <w:t>Partners (freelancers, subcontractors)</w:t>
      </w:r>
    </w:p>
    <w:p w14:paraId="037427ED" w14:textId="77777777" w:rsidR="00E378BE" w:rsidRPr="00E378BE" w:rsidRDefault="00E378BE" w:rsidP="00E378BE">
      <w:pPr>
        <w:numPr>
          <w:ilvl w:val="0"/>
          <w:numId w:val="5"/>
        </w:numPr>
      </w:pPr>
      <w:r w:rsidRPr="00E378BE">
        <w:t>Employees</w:t>
      </w:r>
    </w:p>
    <w:p w14:paraId="1A2C5490" w14:textId="77777777" w:rsidR="00E378BE" w:rsidRPr="00E378BE" w:rsidRDefault="00E378BE" w:rsidP="00E378BE">
      <w:pPr>
        <w:numPr>
          <w:ilvl w:val="0"/>
          <w:numId w:val="5"/>
        </w:numPr>
      </w:pPr>
      <w:r w:rsidRPr="00E378BE">
        <w:t>Auditors</w:t>
      </w:r>
    </w:p>
    <w:p w14:paraId="31B4EB42" w14:textId="77777777" w:rsidR="00E378BE" w:rsidRPr="00E378BE" w:rsidRDefault="00E378BE" w:rsidP="00E378BE">
      <w:pPr>
        <w:numPr>
          <w:ilvl w:val="0"/>
          <w:numId w:val="5"/>
        </w:numPr>
      </w:pPr>
      <w:r w:rsidRPr="00E378BE">
        <w:t>Government or regulatory bodies</w:t>
      </w:r>
    </w:p>
    <w:p w14:paraId="04B21FBE" w14:textId="77777777" w:rsidR="00E378BE" w:rsidRPr="00E378BE" w:rsidRDefault="00264C84" w:rsidP="00E378BE">
      <w:r>
        <w:pict w14:anchorId="44AFF4BD">
          <v:rect id="_x0000_i1032" style="width:0;height:1.5pt" o:hralign="center" o:hrstd="t" o:hr="t" fillcolor="#a0a0a0" stroked="f"/>
        </w:pict>
      </w:r>
    </w:p>
    <w:p w14:paraId="40786A8E" w14:textId="77777777" w:rsidR="00E378BE" w:rsidRPr="00E378BE" w:rsidRDefault="00E378BE" w:rsidP="00E378BE">
      <w:pPr>
        <w:rPr>
          <w:b/>
          <w:bCs/>
        </w:rPr>
      </w:pPr>
      <w:r w:rsidRPr="00E378BE">
        <w:rPr>
          <w:b/>
          <w:bCs/>
        </w:rPr>
        <w:t>7. Document Control &amp; Record Management</w:t>
      </w:r>
    </w:p>
    <w:p w14:paraId="669C9BB5" w14:textId="77777777" w:rsidR="00E378BE" w:rsidRPr="00E378BE" w:rsidRDefault="00E378BE" w:rsidP="00E378BE">
      <w:r w:rsidRPr="00E378BE">
        <w:t>All QMS documentation is securely stored in SharePoint/Google Drive with appropriate access controls and naming conventions. File versions are tracked and reviewed quarterly by the internal auditor.</w:t>
      </w:r>
    </w:p>
    <w:p w14:paraId="210E4B98" w14:textId="77777777" w:rsidR="00E378BE" w:rsidRPr="00E378BE" w:rsidRDefault="00264C84" w:rsidP="00E378BE">
      <w:r>
        <w:pict w14:anchorId="2D4CD0F3">
          <v:rect id="_x0000_i1033" style="width:0;height:1.5pt" o:hralign="center" o:hrstd="t" o:hr="t" fillcolor="#a0a0a0" stroked="f"/>
        </w:pict>
      </w:r>
    </w:p>
    <w:p w14:paraId="3C76BBB8" w14:textId="77777777" w:rsidR="00E378BE" w:rsidRPr="00E378BE" w:rsidRDefault="00E378BE" w:rsidP="00E378BE">
      <w:pPr>
        <w:rPr>
          <w:b/>
          <w:bCs/>
        </w:rPr>
      </w:pPr>
      <w:r w:rsidRPr="00E378BE">
        <w:rPr>
          <w:b/>
          <w:bCs/>
        </w:rPr>
        <w:t>8. Risk Management &amp; Opportunity Planning</w:t>
      </w:r>
    </w:p>
    <w:p w14:paraId="320C4FD8" w14:textId="77777777" w:rsidR="00E378BE" w:rsidRPr="00E378BE" w:rsidRDefault="00E378BE" w:rsidP="00E378BE">
      <w:r w:rsidRPr="00E378BE">
        <w:t>We maintain a live risk register that identifies operational, financial, legal, and delivery-related risks. We also identify innovation and growth opportunities through quarterly strategy reviews.</w:t>
      </w:r>
    </w:p>
    <w:p w14:paraId="1D5FEEAF" w14:textId="77777777" w:rsidR="00E378BE" w:rsidRPr="00E378BE" w:rsidRDefault="00264C84" w:rsidP="00E378BE">
      <w:r>
        <w:pict w14:anchorId="76F8CF65">
          <v:rect id="_x0000_i1034" style="width:0;height:1.5pt" o:hralign="center" o:hrstd="t" o:hr="t" fillcolor="#a0a0a0" stroked="f"/>
        </w:pict>
      </w:r>
    </w:p>
    <w:p w14:paraId="0454618E" w14:textId="77777777" w:rsidR="00E378BE" w:rsidRPr="00E378BE" w:rsidRDefault="00E378BE" w:rsidP="00E378BE">
      <w:pPr>
        <w:rPr>
          <w:b/>
          <w:bCs/>
        </w:rPr>
      </w:pPr>
      <w:r w:rsidRPr="00E378BE">
        <w:rPr>
          <w:b/>
          <w:bCs/>
        </w:rPr>
        <w:t>9. Continuous Improvement Framework</w:t>
      </w:r>
    </w:p>
    <w:p w14:paraId="342F3DFB" w14:textId="77777777" w:rsidR="00E378BE" w:rsidRPr="00E378BE" w:rsidRDefault="00E378BE" w:rsidP="00E378BE">
      <w:r w:rsidRPr="00E378BE">
        <w:lastRenderedPageBreak/>
        <w:t>Using DMAIC and Lean Six Sigma methodologies, our consultants identify process gaps, conduct root-cause analysis, and propose improvements during monthly retrospectives and internal audits.</w:t>
      </w:r>
    </w:p>
    <w:p w14:paraId="1369A545" w14:textId="77777777" w:rsidR="00E378BE" w:rsidRPr="00E378BE" w:rsidRDefault="00264C84" w:rsidP="00E378BE">
      <w:r>
        <w:pict w14:anchorId="42393CB8">
          <v:rect id="_x0000_i1035" style="width:0;height:1.5pt" o:hralign="center" o:hrstd="t" o:hr="t" fillcolor="#a0a0a0" stroked="f"/>
        </w:pict>
      </w:r>
    </w:p>
    <w:p w14:paraId="56F60ECC" w14:textId="77777777" w:rsidR="00E378BE" w:rsidRPr="00E378BE" w:rsidRDefault="00E378BE" w:rsidP="00E378BE">
      <w:pPr>
        <w:rPr>
          <w:b/>
          <w:bCs/>
        </w:rPr>
      </w:pPr>
      <w:r w:rsidRPr="00E378BE">
        <w:rPr>
          <w:b/>
          <w:bCs/>
        </w:rPr>
        <w:t>10. Roles &amp; Responsibilities</w:t>
      </w:r>
    </w:p>
    <w:p w14:paraId="38A293EF" w14:textId="60D4887D" w:rsidR="00E378BE" w:rsidRPr="00E378BE" w:rsidRDefault="00E378BE" w:rsidP="00E378BE">
      <w:r w:rsidRPr="00E378BE">
        <w:t xml:space="preserve">All domain consultants (Finance, Supply Chain, </w:t>
      </w:r>
      <w:r w:rsidR="009D6E97">
        <w:t xml:space="preserve">Procurement, </w:t>
      </w:r>
      <w:r w:rsidRPr="00E378BE">
        <w:t>HR, Logistics, etc.) report to the CEO. They are responsible for performing gap analysis, documentation, process control, and driving improvements per ISO 9001.</w:t>
      </w:r>
    </w:p>
    <w:p w14:paraId="5011F9E9" w14:textId="77777777" w:rsidR="00E378BE" w:rsidRPr="00E378BE" w:rsidRDefault="00264C84" w:rsidP="00E378BE">
      <w:r>
        <w:pict w14:anchorId="28DB2F65">
          <v:rect id="_x0000_i1036" style="width:0;height:1.5pt" o:hralign="center" o:hrstd="t" o:hr="t" fillcolor="#a0a0a0" stroked="f"/>
        </w:pict>
      </w:r>
    </w:p>
    <w:p w14:paraId="5CAD416D" w14:textId="77777777" w:rsidR="00E378BE" w:rsidRPr="00E378BE" w:rsidRDefault="00E378BE" w:rsidP="00E378BE">
      <w:pPr>
        <w:rPr>
          <w:b/>
          <w:bCs/>
        </w:rPr>
      </w:pPr>
      <w:r w:rsidRPr="00E378BE">
        <w:rPr>
          <w:b/>
          <w:bCs/>
        </w:rPr>
        <w:t>11. Compliance &amp; Review</w:t>
      </w:r>
    </w:p>
    <w:p w14:paraId="7DB3CE02" w14:textId="66A4AC43" w:rsidR="00E378BE" w:rsidRPr="00E378BE" w:rsidRDefault="00E378BE" w:rsidP="00E378BE">
      <w:r w:rsidRPr="00E378BE">
        <w:t xml:space="preserve">This manual is reviewed annually or when major changes occur. The QA Lead updates the </w:t>
      </w:r>
      <w:r w:rsidR="009D6E97" w:rsidRPr="00E378BE">
        <w:t>documentation,</w:t>
      </w:r>
      <w:r w:rsidRPr="00E378BE">
        <w:t xml:space="preserve"> and the CEO provides final approval.</w:t>
      </w:r>
    </w:p>
    <w:p w14:paraId="28332000" w14:textId="77777777" w:rsidR="00783AF2" w:rsidRPr="00E378BE" w:rsidRDefault="00783AF2"/>
    <w:sectPr w:rsidR="00783AF2" w:rsidRPr="00E37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3FE"/>
    <w:multiLevelType w:val="multilevel"/>
    <w:tmpl w:val="B884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E14BD"/>
    <w:multiLevelType w:val="multilevel"/>
    <w:tmpl w:val="9600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B5028"/>
    <w:multiLevelType w:val="multilevel"/>
    <w:tmpl w:val="A00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67B92"/>
    <w:multiLevelType w:val="multilevel"/>
    <w:tmpl w:val="AA48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9560D"/>
    <w:multiLevelType w:val="multilevel"/>
    <w:tmpl w:val="E064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3469941">
    <w:abstractNumId w:val="4"/>
  </w:num>
  <w:num w:numId="2" w16cid:durableId="1439254557">
    <w:abstractNumId w:val="1"/>
  </w:num>
  <w:num w:numId="3" w16cid:durableId="336467123">
    <w:abstractNumId w:val="2"/>
  </w:num>
  <w:num w:numId="4" w16cid:durableId="1834101485">
    <w:abstractNumId w:val="3"/>
  </w:num>
  <w:num w:numId="5" w16cid:durableId="33288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E"/>
    <w:rsid w:val="00602B44"/>
    <w:rsid w:val="0064745E"/>
    <w:rsid w:val="00783AF2"/>
    <w:rsid w:val="007C6589"/>
    <w:rsid w:val="009D6E97"/>
    <w:rsid w:val="00E378B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CB0C"/>
  <w15:chartTrackingRefBased/>
  <w15:docId w15:val="{DF8B0418-6E48-46B5-94AB-AB3AAD52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8BE"/>
    <w:rPr>
      <w:rFonts w:eastAsiaTheme="majorEastAsia" w:cstheme="majorBidi"/>
      <w:color w:val="272727" w:themeColor="text1" w:themeTint="D8"/>
    </w:rPr>
  </w:style>
  <w:style w:type="paragraph" w:styleId="Title">
    <w:name w:val="Title"/>
    <w:basedOn w:val="Normal"/>
    <w:next w:val="Normal"/>
    <w:link w:val="TitleChar"/>
    <w:uiPriority w:val="10"/>
    <w:qFormat/>
    <w:rsid w:val="00E37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8BE"/>
    <w:pPr>
      <w:spacing w:before="160"/>
      <w:jc w:val="center"/>
    </w:pPr>
    <w:rPr>
      <w:i/>
      <w:iCs/>
      <w:color w:val="404040" w:themeColor="text1" w:themeTint="BF"/>
    </w:rPr>
  </w:style>
  <w:style w:type="character" w:customStyle="1" w:styleId="QuoteChar">
    <w:name w:val="Quote Char"/>
    <w:basedOn w:val="DefaultParagraphFont"/>
    <w:link w:val="Quote"/>
    <w:uiPriority w:val="29"/>
    <w:rsid w:val="00E378BE"/>
    <w:rPr>
      <w:i/>
      <w:iCs/>
      <w:color w:val="404040" w:themeColor="text1" w:themeTint="BF"/>
    </w:rPr>
  </w:style>
  <w:style w:type="paragraph" w:styleId="ListParagraph">
    <w:name w:val="List Paragraph"/>
    <w:basedOn w:val="Normal"/>
    <w:uiPriority w:val="34"/>
    <w:qFormat/>
    <w:rsid w:val="00E378BE"/>
    <w:pPr>
      <w:ind w:left="720"/>
      <w:contextualSpacing/>
    </w:pPr>
  </w:style>
  <w:style w:type="character" w:styleId="IntenseEmphasis">
    <w:name w:val="Intense Emphasis"/>
    <w:basedOn w:val="DefaultParagraphFont"/>
    <w:uiPriority w:val="21"/>
    <w:qFormat/>
    <w:rsid w:val="00E378BE"/>
    <w:rPr>
      <w:i/>
      <w:iCs/>
      <w:color w:val="0F4761" w:themeColor="accent1" w:themeShade="BF"/>
    </w:rPr>
  </w:style>
  <w:style w:type="paragraph" w:styleId="IntenseQuote">
    <w:name w:val="Intense Quote"/>
    <w:basedOn w:val="Normal"/>
    <w:next w:val="Normal"/>
    <w:link w:val="IntenseQuoteChar"/>
    <w:uiPriority w:val="30"/>
    <w:qFormat/>
    <w:rsid w:val="00E37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8BE"/>
    <w:rPr>
      <w:i/>
      <w:iCs/>
      <w:color w:val="0F4761" w:themeColor="accent1" w:themeShade="BF"/>
    </w:rPr>
  </w:style>
  <w:style w:type="character" w:styleId="IntenseReference">
    <w:name w:val="Intense Reference"/>
    <w:basedOn w:val="DefaultParagraphFont"/>
    <w:uiPriority w:val="32"/>
    <w:qFormat/>
    <w:rsid w:val="00E378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Sharma</dc:creator>
  <cp:keywords/>
  <dc:description/>
  <cp:lastModifiedBy>Rohit Sharma</cp:lastModifiedBy>
  <cp:revision>2</cp:revision>
  <dcterms:created xsi:type="dcterms:W3CDTF">2025-11-09T13:41:00Z</dcterms:created>
  <dcterms:modified xsi:type="dcterms:W3CDTF">2025-11-18T12:49:00Z</dcterms:modified>
</cp:coreProperties>
</file>